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1726"/>
      </w:tblGrid>
      <w:tr w14:paraId="39F5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964" w:type="dxa"/>
          </w:tcPr>
          <w:p w14:paraId="09865D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THPT NAM ĐÀN 2</w:t>
            </w:r>
          </w:p>
          <w:p w14:paraId="17C599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TỔ: TỰ NHIÊN</w:t>
            </w:r>
          </w:p>
        </w:tc>
        <w:tc>
          <w:tcPr>
            <w:tcW w:w="11726" w:type="dxa"/>
          </w:tcPr>
          <w:p w14:paraId="5FB3D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MA TRẬN ĐỀ KIỂM TRA GIỮA KỲ 2 NĂM HỌC 2024-2025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MÔN: CÔNG NGHỆ - CÔNG NGHIỆP LỚP 10</w:t>
            </w:r>
          </w:p>
          <w:p w14:paraId="5B35B9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547DCFA">
      <w:pPr>
        <w:spacing w:after="0" w:line="276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b/>
          <w:sz w:val="24"/>
          <w:szCs w:val="24"/>
        </w:rPr>
        <w:t>Thời điểm, thời gian, hình thức</w:t>
      </w:r>
    </w:p>
    <w:p w14:paraId="457F6A95">
      <w:pPr>
        <w:spacing w:after="0" w:line="276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Thời điểm kiểm tra: Giữa kỳ 2</w:t>
      </w:r>
    </w:p>
    <w:p w14:paraId="3F56BC8A">
      <w:pPr>
        <w:spacing w:after="0" w:line="276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Thời gian làm bài: 50 phút.</w:t>
      </w:r>
    </w:p>
    <w:p w14:paraId="10301E2C">
      <w:pPr>
        <w:spacing w:after="0" w:line="276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Hình thức kiểm tra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TN đa lựa chọn(TN1), TN đúng/sai(TN2), tự luận</w:t>
      </w:r>
    </w:p>
    <w:p w14:paraId="4FEF31BB">
      <w:pPr>
        <w:spacing w:after="0" w:line="276" w:lineRule="auto"/>
        <w:ind w:left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rFonts w:cs="Times New Roman"/>
          <w:b/>
          <w:sz w:val="24"/>
          <w:szCs w:val="24"/>
        </w:rPr>
        <w:t>Cấu trúc, ma trận, bản đặc tả</w:t>
      </w:r>
    </w:p>
    <w:p w14:paraId="21287ACF">
      <w:pPr>
        <w:spacing w:after="0" w:line="276" w:lineRule="auto"/>
        <w:ind w:left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b/>
          <w:sz w:val="24"/>
          <w:szCs w:val="24"/>
        </w:rPr>
        <w:t xml:space="preserve"> Cấu trúc</w:t>
      </w:r>
    </w:p>
    <w:p w14:paraId="4AD206D0">
      <w:pPr>
        <w:spacing w:after="0" w:line="276" w:lineRule="auto"/>
        <w:ind w:left="720" w:firstLine="284"/>
        <w:jc w:val="both"/>
        <w:rPr>
          <w:rFonts w:cs="Times New Roman"/>
          <w:i/>
          <w:iCs/>
          <w:sz w:val="24"/>
          <w:szCs w:val="24"/>
          <w:lang w:val="nl-NL"/>
        </w:rPr>
      </w:pPr>
      <w:r>
        <w:rPr>
          <w:rFonts w:cs="Times New Roman"/>
          <w:sz w:val="24"/>
          <w:szCs w:val="24"/>
          <w:lang w:val="nl-NL"/>
        </w:rPr>
        <w:t xml:space="preserve">+ Cấp độ tư duy: </w:t>
      </w:r>
      <w:r>
        <w:rPr>
          <w:rFonts w:cs="Times New Roman"/>
          <w:i/>
          <w:iCs/>
          <w:sz w:val="24"/>
          <w:szCs w:val="24"/>
          <w:lang w:val="nl-NL"/>
        </w:rPr>
        <w:t>40% Nhận biết; 30% Thông hiểu; 30% Vận dụng.</w:t>
      </w:r>
    </w:p>
    <w:p w14:paraId="5519C6FA">
      <w:pPr>
        <w:spacing w:after="0" w:line="276" w:lineRule="auto"/>
        <w:ind w:left="720" w:firstLine="284"/>
        <w:jc w:val="both"/>
        <w:rPr>
          <w:rFonts w:cs="Times New Roman"/>
          <w:bCs/>
          <w:sz w:val="24"/>
          <w:szCs w:val="24"/>
          <w:lang w:val="nl-NL"/>
        </w:rPr>
      </w:pPr>
      <w:r>
        <w:rPr>
          <w:rFonts w:cs="Times New Roman"/>
          <w:bCs/>
          <w:sz w:val="24"/>
          <w:szCs w:val="24"/>
          <w:lang w:val="nl-NL"/>
        </w:rPr>
        <w:t>+ Phần I: 1</w:t>
      </w:r>
      <w:r>
        <w:rPr>
          <w:rFonts w:cs="Times New Roman"/>
          <w:bCs/>
          <w:sz w:val="24"/>
          <w:szCs w:val="24"/>
          <w:lang w:val="vi-VN"/>
        </w:rPr>
        <w:t>6</w:t>
      </w:r>
      <w:r>
        <w:rPr>
          <w:rFonts w:cs="Times New Roman"/>
          <w:bCs/>
          <w:sz w:val="24"/>
          <w:szCs w:val="24"/>
          <w:lang w:val="nl-NL"/>
        </w:rPr>
        <w:t xml:space="preserve"> câu trắc nghiệm nhiều lựa chọn (</w:t>
      </w:r>
      <w:r>
        <w:rPr>
          <w:rFonts w:cs="Times New Roman"/>
          <w:bCs/>
          <w:sz w:val="24"/>
          <w:szCs w:val="24"/>
          <w:lang w:val="vi-VN"/>
        </w:rPr>
        <w:t>4,0</w:t>
      </w:r>
      <w:r>
        <w:rPr>
          <w:rFonts w:cs="Times New Roman"/>
          <w:bCs/>
          <w:sz w:val="24"/>
          <w:szCs w:val="24"/>
          <w:lang w:val="nl-NL"/>
        </w:rPr>
        <w:t xml:space="preserve"> điểm) </w:t>
      </w:r>
    </w:p>
    <w:p w14:paraId="06152FB6">
      <w:pPr>
        <w:spacing w:after="0" w:line="276" w:lineRule="auto"/>
        <w:ind w:left="720" w:firstLine="284"/>
        <w:jc w:val="both"/>
        <w:rPr>
          <w:rFonts w:cs="Times New Roman"/>
          <w:bCs/>
          <w:sz w:val="24"/>
          <w:szCs w:val="24"/>
          <w:lang w:val="nl-NL"/>
        </w:rPr>
      </w:pPr>
      <w:r>
        <w:rPr>
          <w:rFonts w:cs="Times New Roman"/>
          <w:bCs/>
          <w:sz w:val="24"/>
          <w:szCs w:val="24"/>
          <w:lang w:val="nl-NL"/>
        </w:rPr>
        <w:t xml:space="preserve">+ Phần II: Trắc nghiệm đúng/sai: </w:t>
      </w:r>
      <w:r>
        <w:rPr>
          <w:rFonts w:cs="Times New Roman"/>
          <w:bCs/>
          <w:sz w:val="24"/>
          <w:szCs w:val="24"/>
          <w:lang w:val="vi-VN"/>
        </w:rPr>
        <w:t xml:space="preserve">3 </w:t>
      </w:r>
      <w:r>
        <w:rPr>
          <w:rFonts w:cs="Times New Roman"/>
          <w:bCs/>
          <w:sz w:val="24"/>
          <w:szCs w:val="24"/>
          <w:lang w:val="nl-NL"/>
        </w:rPr>
        <w:t>câu (</w:t>
      </w:r>
      <w:r>
        <w:rPr>
          <w:rFonts w:cs="Times New Roman"/>
          <w:bCs/>
          <w:sz w:val="24"/>
          <w:szCs w:val="24"/>
          <w:lang w:val="vi-VN"/>
        </w:rPr>
        <w:t>12</w:t>
      </w:r>
      <w:r>
        <w:rPr>
          <w:rFonts w:cs="Times New Roman"/>
          <w:bCs/>
          <w:sz w:val="24"/>
          <w:szCs w:val="24"/>
          <w:lang w:val="nl-NL"/>
        </w:rPr>
        <w:t xml:space="preserve"> lệnh hỏi), điểm tối đa </w:t>
      </w:r>
      <w:r>
        <w:rPr>
          <w:rFonts w:cs="Times New Roman"/>
          <w:bCs/>
          <w:sz w:val="24"/>
          <w:szCs w:val="24"/>
          <w:lang w:val="vi-VN"/>
        </w:rPr>
        <w:t>3</w:t>
      </w:r>
      <w:r>
        <w:rPr>
          <w:rFonts w:cs="Times New Roman"/>
          <w:bCs/>
          <w:sz w:val="24"/>
          <w:szCs w:val="24"/>
          <w:lang w:val="nl-NL"/>
        </w:rPr>
        <w:t>,0 điểm)</w:t>
      </w:r>
    </w:p>
    <w:p w14:paraId="66DC3E66">
      <w:pPr>
        <w:spacing w:after="0" w:line="276" w:lineRule="auto"/>
        <w:ind w:left="720" w:firstLine="284"/>
        <w:jc w:val="both"/>
        <w:rPr>
          <w:bCs/>
          <w:sz w:val="24"/>
          <w:szCs w:val="24"/>
          <w:lang w:val="vi-VN"/>
        </w:rPr>
      </w:pPr>
      <w:r>
        <w:rPr>
          <w:rFonts w:cs="Times New Roman"/>
          <w:bCs/>
          <w:sz w:val="24"/>
          <w:szCs w:val="24"/>
          <w:lang w:val="vi-VN"/>
        </w:rPr>
        <w:t>+ Ph</w:t>
      </w:r>
      <w:r>
        <w:rPr>
          <w:bCs/>
          <w:sz w:val="24"/>
          <w:szCs w:val="24"/>
          <w:lang w:val="vi-VN"/>
        </w:rPr>
        <w:t>ần tự luận: 3 câu (3 điểm)</w:t>
      </w:r>
    </w:p>
    <w:p w14:paraId="37600DC4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-</w:t>
      </w:r>
      <w:r>
        <w:rPr>
          <w:rFonts w:cs="Times New Roman"/>
          <w:b/>
          <w:bCs/>
          <w:sz w:val="24"/>
          <w:szCs w:val="24"/>
        </w:rPr>
        <w:t>Ma trận</w:t>
      </w:r>
    </w:p>
    <w:p w14:paraId="03265B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3"/>
        <w:tblW w:w="160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050"/>
        <w:gridCol w:w="1043"/>
        <w:gridCol w:w="846"/>
        <w:gridCol w:w="1023"/>
        <w:gridCol w:w="1016"/>
        <w:gridCol w:w="992"/>
        <w:gridCol w:w="717"/>
        <w:gridCol w:w="912"/>
        <w:gridCol w:w="788"/>
        <w:gridCol w:w="815"/>
        <w:gridCol w:w="912"/>
        <w:gridCol w:w="861"/>
        <w:gridCol w:w="831"/>
        <w:gridCol w:w="722"/>
        <w:gridCol w:w="850"/>
      </w:tblGrid>
      <w:tr w14:paraId="3F40F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0A24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32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63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NĂNG LỰC CÔNG NGHỆ</w:t>
            </w:r>
          </w:p>
        </w:tc>
      </w:tr>
      <w:tr w14:paraId="5A67A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221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999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Nhận thức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8A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Giao tiếp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4E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E5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Đánh giá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D3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Thiết kế kĩ thuật</w:t>
            </w:r>
          </w:p>
        </w:tc>
      </w:tr>
      <w:tr w14:paraId="16B57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89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B9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40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2B4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F6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34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03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F5B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91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ED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0B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28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D32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E1C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2B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95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</w:tr>
      <w:tr w14:paraId="66523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0F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12:Hình chiếu phối cảnh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F2B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 TN1</w:t>
            </w:r>
          </w:p>
        </w:tc>
        <w:tc>
          <w:tcPr>
            <w:tcW w:w="869" w:type="dxa"/>
            <w:vAlign w:val="center"/>
          </w:tcPr>
          <w:p w14:paraId="3FC002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TN1</w:t>
            </w:r>
          </w:p>
        </w:tc>
        <w:tc>
          <w:tcPr>
            <w:tcW w:w="873" w:type="dxa"/>
            <w:vAlign w:val="center"/>
          </w:tcPr>
          <w:p w14:paraId="608D548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0C919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BAB6E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FCD0C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3C952F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</w:rPr>
              <w:t>1TL</w:t>
            </w:r>
          </w:p>
        </w:tc>
        <w:tc>
          <w:tcPr>
            <w:tcW w:w="933" w:type="dxa"/>
            <w:vAlign w:val="center"/>
          </w:tcPr>
          <w:p w14:paraId="1F5FC1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14:paraId="77BA93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66CEC4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052BD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2C1C5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275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E459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48633B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0BE11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57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13: Biểu diễn quy ước ren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222B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 TN1</w:t>
            </w:r>
          </w:p>
        </w:tc>
        <w:tc>
          <w:tcPr>
            <w:tcW w:w="869" w:type="dxa"/>
            <w:vAlign w:val="center"/>
          </w:tcPr>
          <w:p w14:paraId="3F678F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4E77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3858F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83E6C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2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TN1</w:t>
            </w:r>
          </w:p>
        </w:tc>
        <w:tc>
          <w:tcPr>
            <w:tcW w:w="1035" w:type="dxa"/>
            <w:vAlign w:val="center"/>
          </w:tcPr>
          <w:p w14:paraId="39F9E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D4D3D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1ý TN2</w:t>
            </w:r>
          </w:p>
        </w:tc>
        <w:tc>
          <w:tcPr>
            <w:tcW w:w="933" w:type="dxa"/>
            <w:vAlign w:val="center"/>
          </w:tcPr>
          <w:p w14:paraId="1A3DE2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2ý TN2</w:t>
            </w:r>
          </w:p>
        </w:tc>
        <w:tc>
          <w:tcPr>
            <w:tcW w:w="799" w:type="dxa"/>
            <w:vAlign w:val="center"/>
          </w:tcPr>
          <w:p w14:paraId="73464A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1ý TN2</w:t>
            </w:r>
          </w:p>
        </w:tc>
        <w:tc>
          <w:tcPr>
            <w:tcW w:w="833" w:type="dxa"/>
            <w:vAlign w:val="center"/>
          </w:tcPr>
          <w:p w14:paraId="2DA923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A678C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4155FF2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</w:rPr>
              <w:t>1TL</w:t>
            </w:r>
          </w:p>
        </w:tc>
        <w:tc>
          <w:tcPr>
            <w:tcW w:w="850" w:type="dxa"/>
            <w:vAlign w:val="center"/>
          </w:tcPr>
          <w:p w14:paraId="48170C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8D8E5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35ED0C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6B5A8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84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14: Bản vẽ cơ khí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9E7C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 TN1</w:t>
            </w:r>
          </w:p>
        </w:tc>
        <w:tc>
          <w:tcPr>
            <w:tcW w:w="869" w:type="dxa"/>
            <w:vAlign w:val="center"/>
          </w:tcPr>
          <w:p w14:paraId="45E8A4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TN1</w:t>
            </w:r>
          </w:p>
        </w:tc>
        <w:tc>
          <w:tcPr>
            <w:tcW w:w="873" w:type="dxa"/>
            <w:vAlign w:val="center"/>
          </w:tcPr>
          <w:p w14:paraId="22ECF0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824A6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79619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TN1</w:t>
            </w:r>
          </w:p>
        </w:tc>
        <w:tc>
          <w:tcPr>
            <w:tcW w:w="1035" w:type="dxa"/>
            <w:vAlign w:val="center"/>
          </w:tcPr>
          <w:p w14:paraId="7159918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956A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1ý TN2</w:t>
            </w:r>
          </w:p>
        </w:tc>
        <w:tc>
          <w:tcPr>
            <w:tcW w:w="933" w:type="dxa"/>
            <w:vAlign w:val="center"/>
          </w:tcPr>
          <w:p w14:paraId="459CBF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3ý TN2</w:t>
            </w:r>
          </w:p>
        </w:tc>
        <w:tc>
          <w:tcPr>
            <w:tcW w:w="799" w:type="dxa"/>
            <w:vAlign w:val="center"/>
          </w:tcPr>
          <w:p w14:paraId="456613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490FE6C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F057B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3F1CBCA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</w:rPr>
              <w:t>1TL</w:t>
            </w:r>
          </w:p>
        </w:tc>
        <w:tc>
          <w:tcPr>
            <w:tcW w:w="850" w:type="dxa"/>
            <w:vAlign w:val="center"/>
          </w:tcPr>
          <w:p w14:paraId="07C987E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62542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39C31F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3D54E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47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15: Bản vẽ xây dựng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1EEC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 TN1</w:t>
            </w:r>
          </w:p>
        </w:tc>
        <w:tc>
          <w:tcPr>
            <w:tcW w:w="869" w:type="dxa"/>
            <w:vAlign w:val="center"/>
          </w:tcPr>
          <w:p w14:paraId="5D6BC5D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FFFFD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A1A60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8BB99D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TN1</w:t>
            </w:r>
          </w:p>
        </w:tc>
        <w:tc>
          <w:tcPr>
            <w:tcW w:w="1035" w:type="dxa"/>
            <w:vAlign w:val="center"/>
          </w:tcPr>
          <w:p w14:paraId="1301E8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24ED4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BB10B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3ý TN2</w:t>
            </w:r>
          </w:p>
        </w:tc>
        <w:tc>
          <w:tcPr>
            <w:tcW w:w="799" w:type="dxa"/>
            <w:vAlign w:val="center"/>
          </w:tcPr>
          <w:p w14:paraId="2898F8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1ý TN2</w:t>
            </w:r>
          </w:p>
        </w:tc>
        <w:tc>
          <w:tcPr>
            <w:tcW w:w="833" w:type="dxa"/>
            <w:vAlign w:val="center"/>
          </w:tcPr>
          <w:p w14:paraId="67941A8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A83D5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DBF6A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90A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62190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4ADC463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0D5B9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22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16: Vẽ kĩ thuật với sự trợ giúp của máy tính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E7E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 TN1</w:t>
            </w:r>
          </w:p>
        </w:tc>
        <w:tc>
          <w:tcPr>
            <w:tcW w:w="869" w:type="dxa"/>
            <w:vAlign w:val="center"/>
          </w:tcPr>
          <w:p w14:paraId="75356F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8B3FE8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243AE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1BC4B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728392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8711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70BBD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14:paraId="245AA5C6">
            <w:pPr>
              <w:spacing w:after="0" w:line="240" w:lineRule="auto"/>
              <w:rPr>
                <w:rFonts w:eastAsia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35D971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D546D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45B2B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6B14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7F53BF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1CAF38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60587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31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08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 câu(2.5 đ)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50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Câu( 0.5 đ)</w:t>
            </w:r>
          </w:p>
        </w:tc>
        <w:tc>
          <w:tcPr>
            <w:tcW w:w="873" w:type="dxa"/>
            <w:vAlign w:val="center"/>
          </w:tcPr>
          <w:p w14:paraId="2CA8C3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D617B3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56B85EA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 câu( 1.0 đ)</w:t>
            </w:r>
          </w:p>
        </w:tc>
        <w:tc>
          <w:tcPr>
            <w:tcW w:w="1035" w:type="dxa"/>
            <w:vAlign w:val="center"/>
          </w:tcPr>
          <w:p w14:paraId="204A07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A0F17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câu, 2 ý( 1.5 đ)</w:t>
            </w:r>
          </w:p>
        </w:tc>
        <w:tc>
          <w:tcPr>
            <w:tcW w:w="933" w:type="dxa"/>
            <w:vAlign w:val="center"/>
          </w:tcPr>
          <w:p w14:paraId="49BA9F1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 ý( 1.5 đ)</w:t>
            </w:r>
          </w:p>
        </w:tc>
        <w:tc>
          <w:tcPr>
            <w:tcW w:w="799" w:type="dxa"/>
            <w:vAlign w:val="center"/>
          </w:tcPr>
          <w:p w14:paraId="4B6E62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>2 ý( 1.0 đ)</w:t>
            </w:r>
          </w:p>
        </w:tc>
        <w:tc>
          <w:tcPr>
            <w:tcW w:w="833" w:type="dxa"/>
            <w:vAlign w:val="center"/>
          </w:tcPr>
          <w:p w14:paraId="0EFA61B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47EAAD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CE15B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 câu( 2.0 đ)</w:t>
            </w:r>
          </w:p>
        </w:tc>
        <w:tc>
          <w:tcPr>
            <w:tcW w:w="850" w:type="dxa"/>
            <w:vAlign w:val="center"/>
          </w:tcPr>
          <w:p w14:paraId="6CBDE5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4FC3D57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08F5DD6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</w:p>
        </w:tc>
      </w:tr>
    </w:tbl>
    <w:p w14:paraId="2C49AA77">
      <w:pPr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Mức độ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Biết </w:t>
      </w:r>
      <w:r>
        <w:rPr>
          <w:rFonts w:eastAsia="Times New Roman" w:cs="Times New Roman"/>
          <w:color w:val="000000"/>
          <w:sz w:val="26"/>
          <w:szCs w:val="26"/>
        </w:rPr>
        <w:t>= 40%</w:t>
      </w:r>
      <w:r>
        <w:rPr>
          <w:rFonts w:eastAsia="Times New Roman" w:cs="Times New Roman"/>
          <w:color w:val="000000"/>
          <w:sz w:val="24"/>
          <w:szCs w:val="24"/>
        </w:rPr>
        <w:br w:type="textWrapping"/>
      </w:r>
      <w:r>
        <w:rPr>
          <w:rFonts w:eastAsia="Times New Roman" w:cs="Times New Roman"/>
          <w:color w:val="000000"/>
          <w:sz w:val="26"/>
          <w:szCs w:val="26"/>
        </w:rPr>
        <w:t xml:space="preserve">Mức độ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Hiểu </w:t>
      </w:r>
      <w:r>
        <w:rPr>
          <w:rFonts w:eastAsia="Times New Roman" w:cs="Times New Roman"/>
          <w:color w:val="000000"/>
          <w:sz w:val="26"/>
          <w:szCs w:val="26"/>
        </w:rPr>
        <w:t xml:space="preserve"> = 30%</w:t>
      </w:r>
      <w:r>
        <w:rPr>
          <w:rFonts w:eastAsia="Times New Roman" w:cs="Times New Roman"/>
          <w:color w:val="000000"/>
          <w:sz w:val="24"/>
          <w:szCs w:val="24"/>
        </w:rPr>
        <w:br w:type="textWrapping"/>
      </w:r>
      <w:r>
        <w:rPr>
          <w:rFonts w:eastAsia="Times New Roman" w:cs="Times New Roman"/>
          <w:color w:val="000000"/>
          <w:sz w:val="26"/>
          <w:szCs w:val="26"/>
        </w:rPr>
        <w:t xml:space="preserve">Mức độ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Vận dụng </w:t>
      </w:r>
      <w:r>
        <w:rPr>
          <w:rFonts w:eastAsia="Times New Roman" w:cs="Times New Roman"/>
          <w:color w:val="000000"/>
          <w:sz w:val="26"/>
          <w:szCs w:val="26"/>
        </w:rPr>
        <w:t>=  30%</w:t>
      </w:r>
    </w:p>
    <w:p w14:paraId="2D0C3A1F">
      <w:pPr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-Bản đặc tả</w:t>
      </w:r>
    </w:p>
    <w:p w14:paraId="39A1BB4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BẢN ĐẶC TẢ KIỂM TRA GIỮA KỲ II NĂM HỌC 2024-2025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br w:type="textWrapping"/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MÔN: CÔNG NGHỆ - CÔNG NGHIỆP LỚP 10</w:t>
      </w:r>
    </w:p>
    <w:tbl>
      <w:tblPr>
        <w:tblStyle w:val="3"/>
        <w:tblW w:w="160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1179"/>
        <w:gridCol w:w="868"/>
        <w:gridCol w:w="872"/>
        <w:gridCol w:w="1058"/>
        <w:gridCol w:w="857"/>
        <w:gridCol w:w="1034"/>
        <w:gridCol w:w="720"/>
        <w:gridCol w:w="931"/>
        <w:gridCol w:w="799"/>
        <w:gridCol w:w="834"/>
        <w:gridCol w:w="930"/>
        <w:gridCol w:w="831"/>
        <w:gridCol w:w="849"/>
        <w:gridCol w:w="722"/>
        <w:gridCol w:w="878"/>
      </w:tblGrid>
      <w:tr w14:paraId="29D13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391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CHỦ ĐỀ(BÀI)</w:t>
            </w:r>
          </w:p>
        </w:tc>
        <w:tc>
          <w:tcPr>
            <w:tcW w:w="133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21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NĂNG LỰC CÔNG NGHỆ</w:t>
            </w:r>
          </w:p>
        </w:tc>
      </w:tr>
      <w:tr w14:paraId="5617C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E40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0C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Nhận thức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44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Giao tiếp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BA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4F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Đánh giá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132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Thiết kế kĩ thuật</w:t>
            </w:r>
          </w:p>
        </w:tc>
      </w:tr>
      <w:tr w14:paraId="4054A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DE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B8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9A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EE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95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67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B5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D9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FA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31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F7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41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851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43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56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A9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VD</w:t>
            </w:r>
          </w:p>
        </w:tc>
      </w:tr>
      <w:tr w14:paraId="5F9A7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3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12:Hình chiếu phối cảnh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D3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- </w:t>
            </w:r>
            <w:r>
              <w:rPr>
                <w:rFonts w:ascii="Arial" w:hAnsi="Arial" w:cs="Arial"/>
                <w:color w:val="00B0F0"/>
                <w:sz w:val="20"/>
                <w:szCs w:val="28"/>
              </w:rPr>
              <w:t>Nêu được</w:t>
            </w:r>
            <w:r>
              <w:rPr>
                <w:rFonts w:ascii="Arial" w:hAnsi="Arial" w:cs="Arial"/>
                <w:sz w:val="20"/>
                <w:szCs w:val="28"/>
              </w:rPr>
              <w:t xml:space="preserve"> khái niệm hình chiếu phối cảnh</w:t>
            </w:r>
          </w:p>
          <w:p w14:paraId="67AE9A5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- Nêu được các loại hình chiếu phối cảnh</w:t>
            </w:r>
          </w:p>
          <w:p w14:paraId="4CE2AC9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- Nêu được các bước vẽ hình chiếu phối cảnh</w:t>
            </w:r>
          </w:p>
          <w:p w14:paraId="5005B2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B071B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Phân biệt được hình chiếu phối cảnh một điểm tụ và 2 điểm tụ</w:t>
            </w:r>
          </w:p>
        </w:tc>
        <w:tc>
          <w:tcPr>
            <w:tcW w:w="876" w:type="dxa"/>
            <w:vAlign w:val="center"/>
          </w:tcPr>
          <w:p w14:paraId="26221D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E8D98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578339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57E6FBB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4D0F0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cách sử dụng hình chiếu phối cảnh</w:t>
            </w:r>
          </w:p>
        </w:tc>
        <w:tc>
          <w:tcPr>
            <w:tcW w:w="933" w:type="dxa"/>
            <w:vAlign w:val="center"/>
          </w:tcPr>
          <w:p w14:paraId="7A55AF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6B126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67873F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99689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7A8B649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05109E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698CDC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7AB6E2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396F9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24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13: Biểu diễn quy ước ren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10C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color w:val="00B0F0"/>
                <w:sz w:val="20"/>
                <w:szCs w:val="28"/>
              </w:rPr>
              <w:t xml:space="preserve">Nhận biết được ren ngoài và ren trong, </w:t>
            </w:r>
            <w:r>
              <w:rPr>
                <w:rFonts w:ascii="Arial" w:hAnsi="Arial" w:cs="Arial"/>
                <w:sz w:val="20"/>
                <w:szCs w:val="28"/>
              </w:rPr>
              <w:t>nhận biết được kí hiệu ren, biểu diễn ren</w:t>
            </w:r>
          </w:p>
          <w:p w14:paraId="7D6E6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A92D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38596A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BCB93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2389A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được những ưu điểm của sử dụng ren để ghép nối các chi tiết và truyền chuyển động</w:t>
            </w:r>
          </w:p>
        </w:tc>
        <w:tc>
          <w:tcPr>
            <w:tcW w:w="1040" w:type="dxa"/>
            <w:vAlign w:val="center"/>
          </w:tcPr>
          <w:p w14:paraId="5A4DB18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EDAA4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được kí hiệu các loại ren</w:t>
            </w:r>
          </w:p>
        </w:tc>
        <w:tc>
          <w:tcPr>
            <w:tcW w:w="933" w:type="dxa"/>
            <w:vAlign w:val="center"/>
          </w:tcPr>
          <w:p w14:paraId="5C8F49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Hiểu Ý nghĩa các thông số</w:t>
            </w:r>
          </w:p>
        </w:tc>
        <w:tc>
          <w:tcPr>
            <w:tcW w:w="801" w:type="dxa"/>
            <w:vAlign w:val="center"/>
          </w:tcPr>
          <w:p w14:paraId="69CE15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vận dụng sử dụng các loại ren</w:t>
            </w:r>
          </w:p>
        </w:tc>
        <w:tc>
          <w:tcPr>
            <w:tcW w:w="835" w:type="dxa"/>
            <w:vAlign w:val="center"/>
          </w:tcPr>
          <w:p w14:paraId="50EBA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24D79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25F2E0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Chỉ ra được ưu, nhược của việc truyền chuyển động bằng ren so với những phương pháp khác</w:t>
            </w:r>
          </w:p>
        </w:tc>
        <w:tc>
          <w:tcPr>
            <w:tcW w:w="852" w:type="dxa"/>
            <w:vAlign w:val="center"/>
          </w:tcPr>
          <w:p w14:paraId="6D8AAC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51B024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782FA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0D097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92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14: Bản vẽ cơ khí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2E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Nêu được khái niệm bản vẽ chi tiết và bản vẽ lắp</w:t>
            </w:r>
          </w:p>
        </w:tc>
        <w:tc>
          <w:tcPr>
            <w:tcW w:w="870" w:type="dxa"/>
            <w:vAlign w:val="center"/>
          </w:tcPr>
          <w:p w14:paraId="55CD41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Phân biệt được bản vẽ chi tiết và các loại bản vẽ khác</w:t>
            </w:r>
          </w:p>
        </w:tc>
        <w:tc>
          <w:tcPr>
            <w:tcW w:w="876" w:type="dxa"/>
            <w:vAlign w:val="center"/>
          </w:tcPr>
          <w:p w14:paraId="120A1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D78477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45B0C9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Có thể đọc được các được những chi tiết đơn giản trên các thiết bị</w:t>
            </w:r>
          </w:p>
        </w:tc>
        <w:tc>
          <w:tcPr>
            <w:tcW w:w="1040" w:type="dxa"/>
            <w:vAlign w:val="center"/>
          </w:tcPr>
          <w:p w14:paraId="1D78BC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4E391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Đọc được bản vẽ lắp</w:t>
            </w:r>
          </w:p>
        </w:tc>
        <w:tc>
          <w:tcPr>
            <w:tcW w:w="933" w:type="dxa"/>
            <w:vAlign w:val="center"/>
          </w:tcPr>
          <w:p w14:paraId="006C5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Hiểu được đầy đủ các chi tiết</w:t>
            </w:r>
          </w:p>
        </w:tc>
        <w:tc>
          <w:tcPr>
            <w:tcW w:w="801" w:type="dxa"/>
            <w:vAlign w:val="center"/>
          </w:tcPr>
          <w:p w14:paraId="1D6AC3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Lắp ráp được thiết bị</w:t>
            </w:r>
          </w:p>
        </w:tc>
        <w:tc>
          <w:tcPr>
            <w:tcW w:w="835" w:type="dxa"/>
            <w:vAlign w:val="center"/>
          </w:tcPr>
          <w:p w14:paraId="1A7F24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0D422B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5F910C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Đánh giá , cải tiến được các thiết bị khi lắp ráp</w:t>
            </w:r>
          </w:p>
        </w:tc>
        <w:tc>
          <w:tcPr>
            <w:tcW w:w="852" w:type="dxa"/>
            <w:vAlign w:val="center"/>
          </w:tcPr>
          <w:p w14:paraId="1CEC47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09C1A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178D6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612A0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1B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15: Bản vẽ xây dựng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7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Nêu được  khái niệm bản vẽ xây dựng </w:t>
            </w:r>
          </w:p>
        </w:tc>
        <w:tc>
          <w:tcPr>
            <w:tcW w:w="870" w:type="dxa"/>
            <w:vAlign w:val="center"/>
          </w:tcPr>
          <w:p w14:paraId="06775D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1F3B89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E3DB14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55FE2A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Đọc được kích thước các phòng của ngôi nhà khi quan sát mặt bằng</w:t>
            </w:r>
          </w:p>
        </w:tc>
        <w:tc>
          <w:tcPr>
            <w:tcW w:w="1040" w:type="dxa"/>
            <w:vAlign w:val="center"/>
          </w:tcPr>
          <w:p w14:paraId="1EFEC7D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C25D9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13158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Biết cách sử dụng bản vẽ xây dựng để xác định được số phòng, kích thước các phòng</w:t>
            </w:r>
          </w:p>
        </w:tc>
        <w:tc>
          <w:tcPr>
            <w:tcW w:w="801" w:type="dxa"/>
            <w:vAlign w:val="center"/>
          </w:tcPr>
          <w:p w14:paraId="33FEB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Xác định được kích thước toàn bộ ngôi nhà</w:t>
            </w:r>
          </w:p>
        </w:tc>
        <w:tc>
          <w:tcPr>
            <w:tcW w:w="835" w:type="dxa"/>
            <w:vAlign w:val="center"/>
          </w:tcPr>
          <w:p w14:paraId="5FE784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Nêu hướng thay đổi để hợp lý hơn</w:t>
            </w:r>
          </w:p>
        </w:tc>
        <w:tc>
          <w:tcPr>
            <w:tcW w:w="933" w:type="dxa"/>
            <w:vAlign w:val="center"/>
          </w:tcPr>
          <w:p w14:paraId="09FD9D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249EDB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2350D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53FB81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2DFF04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14:paraId="6D5B8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32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Bài 16: Vẽ kĩ thuật với sự trợ giúp của máy tính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A0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Nắm được tên một số phần mềm hỗ trợ, hướng hỗ trợ trong quá trình thiết kế</w:t>
            </w:r>
          </w:p>
        </w:tc>
        <w:tc>
          <w:tcPr>
            <w:tcW w:w="870" w:type="dxa"/>
            <w:vAlign w:val="center"/>
          </w:tcPr>
          <w:p w14:paraId="59029A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681C23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A0DB9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51B69F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2B9CF9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23FC2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B7AD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443796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285F1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B3068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3E6851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543CB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863EA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14:paraId="67DB62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08A92EE"/>
    <w:p w14:paraId="2DCDCA64">
      <w:pPr>
        <w:rPr>
          <w:rFonts w:eastAsia="Times New Roman" w:cs="Times New Roman"/>
          <w:b/>
          <w:color w:val="000000"/>
          <w:sz w:val="26"/>
          <w:szCs w:val="26"/>
        </w:rPr>
      </w:pPr>
    </w:p>
    <w:sectPr>
      <w:pgSz w:w="16834" w:h="11909" w:orient="landscape"/>
      <w:pgMar w:top="567" w:right="567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D"/>
    <w:rsid w:val="0002516D"/>
    <w:rsid w:val="00195C8D"/>
    <w:rsid w:val="002E74C3"/>
    <w:rsid w:val="002F0D43"/>
    <w:rsid w:val="0036673D"/>
    <w:rsid w:val="0038395A"/>
    <w:rsid w:val="003D26F5"/>
    <w:rsid w:val="003F3E91"/>
    <w:rsid w:val="004849C6"/>
    <w:rsid w:val="004E7643"/>
    <w:rsid w:val="00570D3E"/>
    <w:rsid w:val="00636AB0"/>
    <w:rsid w:val="006B26DD"/>
    <w:rsid w:val="007C1272"/>
    <w:rsid w:val="0081264C"/>
    <w:rsid w:val="008A6988"/>
    <w:rsid w:val="008E4384"/>
    <w:rsid w:val="008F356A"/>
    <w:rsid w:val="00955E03"/>
    <w:rsid w:val="00A3317B"/>
    <w:rsid w:val="00B77E98"/>
    <w:rsid w:val="00B97E5A"/>
    <w:rsid w:val="00C40089"/>
    <w:rsid w:val="00C77088"/>
    <w:rsid w:val="00C8261B"/>
    <w:rsid w:val="00E31816"/>
    <w:rsid w:val="00E65150"/>
    <w:rsid w:val="00F86937"/>
    <w:rsid w:val="00FF2C3C"/>
    <w:rsid w:val="1A9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basedOn w:val="2"/>
    <w:uiPriority w:val="0"/>
    <w:rPr>
      <w:rFonts w:hint="default" w:ascii="Times New Roman" w:hAnsi="Times New Roman" w:cs="Times New Roman"/>
      <w:b/>
      <w:bCs/>
      <w:color w:val="000000"/>
      <w:sz w:val="26"/>
      <w:szCs w:val="26"/>
    </w:rPr>
  </w:style>
  <w:style w:type="character" w:customStyle="1" w:styleId="7">
    <w:name w:val="fontstyle21"/>
    <w:basedOn w:val="2"/>
    <w:uiPriority w:val="0"/>
    <w:rPr>
      <w:rFonts w:hint="default" w:ascii="Times New Roman" w:hAnsi="Times New Roman" w:cs="Times New Roman"/>
      <w:color w:val="000000"/>
      <w:sz w:val="26"/>
      <w:szCs w:val="26"/>
    </w:r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434</Words>
  <Characters>2478</Characters>
  <Lines>20</Lines>
  <Paragraphs>5</Paragraphs>
  <TotalTime>327</TotalTime>
  <ScaleCrop>false</ScaleCrop>
  <LinksUpToDate>false</LinksUpToDate>
  <CharactersWithSpaces>2907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2024-12-03T17:50:00Z</dcterms:created>
  <dc:creator>Admin</dc:creator>
  <cp:lastModifiedBy>thảo lê</cp:lastModifiedBy>
  <cp:lastPrinted>2024-12-13T11:56:00Z</cp:lastPrinted>
  <dcterms:modified xsi:type="dcterms:W3CDTF">2025-03-05T11:47:14Z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BB028A560A2F4384966DD1DE800109EA_13</vt:lpwstr>
  </property>
</Properties>
</file>